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DC7FD3" w:rsidRDefault="00912F6F" w:rsidP="00912F6F">
      <w:pPr>
        <w:pStyle w:val="1"/>
        <w:ind w:left="11340"/>
        <w:rPr>
          <w:sz w:val="24"/>
          <w:szCs w:val="24"/>
        </w:rPr>
      </w:pPr>
      <w:r w:rsidRPr="00DC7FD3">
        <w:rPr>
          <w:sz w:val="24"/>
          <w:szCs w:val="24"/>
        </w:rPr>
        <w:t xml:space="preserve">Приложение </w:t>
      </w:r>
      <w:r w:rsidR="00C90CD7" w:rsidRPr="00DC7FD3">
        <w:rPr>
          <w:sz w:val="24"/>
          <w:szCs w:val="24"/>
        </w:rPr>
        <w:t>7</w:t>
      </w:r>
    </w:p>
    <w:p w:rsidR="00BC7DA8" w:rsidRPr="00DC7FD3" w:rsidRDefault="00BC7DA8" w:rsidP="00912F6F">
      <w:pPr>
        <w:ind w:left="11340"/>
      </w:pPr>
      <w:r w:rsidRPr="00DC7FD3">
        <w:t xml:space="preserve">к решению Саратовской </w:t>
      </w:r>
    </w:p>
    <w:p w:rsidR="00BC7DA8" w:rsidRPr="00DC7FD3" w:rsidRDefault="00BC7DA8" w:rsidP="00912F6F">
      <w:pPr>
        <w:ind w:left="11340"/>
      </w:pPr>
      <w:r w:rsidRPr="00DC7FD3">
        <w:t xml:space="preserve">городской Думы </w:t>
      </w:r>
    </w:p>
    <w:p w:rsidR="00BC7DA8" w:rsidRPr="00DC7FD3" w:rsidRDefault="001C1EEE" w:rsidP="00912F6F">
      <w:pPr>
        <w:ind w:left="1134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BC7DA8" w:rsidRPr="00DC7FD3">
        <w:rPr>
          <w:snapToGrid w:val="0"/>
          <w:color w:val="000000"/>
        </w:rPr>
        <w:t>_________ № ______</w:t>
      </w:r>
    </w:p>
    <w:p w:rsidR="00912F6F" w:rsidRPr="00DC7FD3" w:rsidRDefault="00912F6F" w:rsidP="00912F6F">
      <w:pPr>
        <w:ind w:left="11340"/>
        <w:rPr>
          <w:snapToGrid w:val="0"/>
          <w:color w:val="000000"/>
        </w:rPr>
      </w:pP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Распределение бюджетных ассигнований по целевым статьям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(муниципальным программам и непрограммным направлениям деятельности), группам и подгруппам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Pr="00DC7FD3" w:rsidRDefault="00C90CD7" w:rsidP="00B5663F">
      <w:pPr>
        <w:pStyle w:val="a3"/>
        <w:ind w:right="54"/>
        <w:rPr>
          <w:sz w:val="24"/>
          <w:szCs w:val="24"/>
        </w:rPr>
      </w:pPr>
      <w:r w:rsidRPr="00DC7FD3">
        <w:rPr>
          <w:color w:val="000000"/>
          <w:kern w:val="32"/>
          <w:sz w:val="24"/>
          <w:szCs w:val="24"/>
        </w:rPr>
        <w:t>на 20</w:t>
      </w:r>
      <w:r w:rsidR="00281493">
        <w:rPr>
          <w:color w:val="000000"/>
          <w:kern w:val="32"/>
          <w:sz w:val="24"/>
          <w:szCs w:val="24"/>
        </w:rPr>
        <w:t>2</w:t>
      </w:r>
      <w:r w:rsidR="009D7214" w:rsidRPr="009D7214">
        <w:rPr>
          <w:color w:val="000000"/>
          <w:kern w:val="32"/>
          <w:sz w:val="24"/>
          <w:szCs w:val="24"/>
        </w:rPr>
        <w:t>1</w:t>
      </w:r>
      <w:r w:rsidRPr="00DC7FD3">
        <w:rPr>
          <w:color w:val="000000"/>
          <w:kern w:val="32"/>
          <w:sz w:val="24"/>
          <w:szCs w:val="24"/>
        </w:rPr>
        <w:t xml:space="preserve"> год</w:t>
      </w:r>
      <w:r w:rsidRPr="00DC7FD3">
        <w:rPr>
          <w:sz w:val="24"/>
          <w:szCs w:val="24"/>
        </w:rPr>
        <w:t xml:space="preserve"> и на плановый период 20</w:t>
      </w:r>
      <w:r w:rsidR="00CB0369">
        <w:rPr>
          <w:sz w:val="24"/>
          <w:szCs w:val="24"/>
        </w:rPr>
        <w:t>2</w:t>
      </w:r>
      <w:r w:rsidR="009D7214" w:rsidRPr="009D7214">
        <w:rPr>
          <w:sz w:val="24"/>
          <w:szCs w:val="24"/>
        </w:rPr>
        <w:t>2</w:t>
      </w:r>
      <w:r w:rsidRPr="00DC7FD3">
        <w:rPr>
          <w:sz w:val="24"/>
          <w:szCs w:val="24"/>
        </w:rPr>
        <w:t xml:space="preserve"> и 202</w:t>
      </w:r>
      <w:r w:rsidR="009D7214" w:rsidRPr="009D7214">
        <w:rPr>
          <w:sz w:val="24"/>
          <w:szCs w:val="24"/>
        </w:rPr>
        <w:t>3</w:t>
      </w:r>
      <w:r w:rsidRPr="00DC7FD3">
        <w:rPr>
          <w:sz w:val="24"/>
          <w:szCs w:val="24"/>
        </w:rPr>
        <w:t xml:space="preserve"> годов</w:t>
      </w:r>
    </w:p>
    <w:p w:rsidR="00BC7DA8" w:rsidRPr="00DC7FD3" w:rsidRDefault="00BC7DA8" w:rsidP="00C90CD7">
      <w:pPr>
        <w:pStyle w:val="a3"/>
        <w:ind w:left="13467" w:right="54"/>
        <w:jc w:val="right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тыс. руб.</w:t>
      </w:r>
    </w:p>
    <w:tbl>
      <w:tblPr>
        <w:tblW w:w="148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938"/>
        <w:gridCol w:w="1633"/>
        <w:gridCol w:w="578"/>
        <w:gridCol w:w="1559"/>
        <w:gridCol w:w="1559"/>
        <w:gridCol w:w="1559"/>
      </w:tblGrid>
      <w:tr w:rsidR="00C90CD7" w:rsidRPr="00B5663F" w:rsidTr="00F9685B">
        <w:trPr>
          <w:cantSplit/>
          <w:trHeight w:val="454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9D72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281493">
              <w:rPr>
                <w:color w:val="000000"/>
              </w:rPr>
              <w:t>2</w:t>
            </w:r>
            <w:r w:rsidR="009D7214"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9D72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9D7214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9D72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9D7214"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7938"/>
        <w:gridCol w:w="1632"/>
        <w:gridCol w:w="576"/>
        <w:gridCol w:w="1559"/>
        <w:gridCol w:w="1559"/>
        <w:gridCol w:w="1559"/>
      </w:tblGrid>
      <w:tr w:rsidR="00C90CD7" w:rsidRPr="00B5663F" w:rsidTr="00C11EF8">
        <w:trPr>
          <w:cantSplit/>
          <w:trHeight w:val="11"/>
          <w:tblHeader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F0317C">
            <w:pPr>
              <w:jc w:val="center"/>
            </w:pPr>
            <w:r w:rsidRPr="00B5663F">
              <w:t>1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F0317C">
            <w:pPr>
              <w:jc w:val="center"/>
            </w:pPr>
            <w:r>
              <w:t>2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F0317C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F0317C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F0317C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F0317C">
            <w:pPr>
              <w:jc w:val="center"/>
            </w:pPr>
            <w:r>
              <w:t>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</w:tcBorders>
            <w:vAlign w:val="bottom"/>
          </w:tcPr>
          <w:p w:rsidR="00F0317C" w:rsidRPr="00F0317C" w:rsidRDefault="00F0317C" w:rsidP="00F0317C">
            <w:r w:rsidRPr="00F0317C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</w:tcBorders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859 496,0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866 794,7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871 253,7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«Система дополнительного образования в сфере культуры»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466 907,7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472 112,4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475 968,8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464 992,7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470 197,4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474 053,8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394 872,2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400 076,9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403 933,3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394 872,2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400 076,9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403 933,3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23 269,6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24 269,6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25 469,6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371 602,6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375 807,3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378 463,7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0110172500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65 212,1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65 212,1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65 212,1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0110172500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65 212,1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65 212,1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65 212,1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0110172500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63 219,2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63 219,2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63 219,2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0110172500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1 992,9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1 992,9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1 992,9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01101S2500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4 908,4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4 908,4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4 908,4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01101S2500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4 908,4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4 908,4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4 908,4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01101S2500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4 758,4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4 758,4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4 758,4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01101S2500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0110300000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1 915,0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1 915,0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1 915,0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1 915,0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1 915,0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1 915,0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1 825,0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1 825,0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1 825,0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Премии и гранты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011030М000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360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1 425,0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1 425,0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1 425,0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«Система муниципальных учреждений культуры»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389 588,3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391 682,3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392 284,9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16 316,8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16 356,8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16 376,8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13 745,4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13 785,4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13 805,4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13 745,4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13 785,4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13 805,4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13 745,4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13 785,4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13 805,4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0120172500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2 391,4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2 391,4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2 391,4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0120172500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2 391,4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2 391,4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2 391,4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0120172500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2 391,4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2 391,4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2 391,4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01201S2500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01201S2500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01201S2500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161 680,9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163 430,1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163 730,1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0120205010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111 680,9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113 430,1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113 730,1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0120205010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111 680,9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113 430,1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113 730,1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0120205010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111 680,9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113 430,1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113 730,1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0120272500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0120272500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0120272500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01202S2500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01202S2500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01202S2500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0120300000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44 666,0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44 736,0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44 756,0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0120305010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35 166,0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35 236,0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35 256,0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0120305010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35 166,0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35 236,0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35 256,0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0120305010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9 493,3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9 503,3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9 513,3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0120305010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25 672,7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25 732,7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25 742,7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0120372500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8 835,0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8 835,0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8 835,0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0120372500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8 835,0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8 835,0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8 835,0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0120372500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863,6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863,6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863,6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0120372500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7 971,4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7 971,4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7 971,4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01203S2500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665,0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665,0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665,0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01203S2500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665,0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665,0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665,0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01203S2500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01203S2500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0120400000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166 924,6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167 159,4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167 272,0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0120405010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115 460,3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115 695,1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115 807,7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0120405010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115 460,3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115 695,1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115 807,7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0120405010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115 460,3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115 695,1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115 807,7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0120472500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47 861,8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47 861,8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47 861,8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0120472500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47 861,8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47 861,8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47 861,8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0120472500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47 861,8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47 861,8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47 861,8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01204S2500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3 602,5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3 602,5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3 602,5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01204S2500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3 602,5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3 602,5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3 602,5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01204S2500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3 602,5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3 602,5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3 602,5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0120600000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012060М000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012060М000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012060М000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Подпрограмма «Популяризация культурных традиций города Саратова»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0130000000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«Организация и проведение мероприятий, направленных на популяризацию культурных традиций города Саратова»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0130100000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013010М000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451 479,1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468 519,4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486 204,7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«Материальная поддержка отдельных категорий граждан»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17 316,5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17 316,5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17 316,5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0210100000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17 316,5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17 316,5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17 316,5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17 316,5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17 316,5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17 316,5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17 030,5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17 030,5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17 030,5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17 030,5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17 030,5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17 030,5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8 806,0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0220100000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8 806,0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8 806,0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1 351,1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1 351,1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7 398,9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7 398,9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7 398,9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7 398,9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7 398,9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7 398,9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«Реализация мероприятий социального характера»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0230000000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0230100000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11 022,0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139 347,0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144 562,8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150 202,0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«Ежемесячная выплата пенсии за выслугу лет лицам, замещавшим должности муниципальной службы в городе Саратове»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42 099,3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43 622,1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45 272,2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42 099,3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43 622,1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45 272,2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622,2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644,7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669,0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622,2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644,7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669,0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41 477,1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42 977,4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44 603,2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Публичные нормативные социальные выплаты гражданам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41 477,1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42 977,4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44 603,2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«Ежемесячная выплата доплаты к пенсии лицам, замещавшим должности муниципальной службы в городе Саратове»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51 032,5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52 878,5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54 878,7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51 032,5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52 878,5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54 878,7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754,2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781,5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811,0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754,2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781,5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811,0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50 278,3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52 097,0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54 067,7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Публичные нормативные социальные выплаты гражданам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50 278,3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52 097,0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54 067,7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0240300000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43 341,7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44 909,4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46 608,3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43 341,7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44 909,4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46 608,3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640,6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663,7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688,8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640,6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663,7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688,8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42 701,1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44 245,7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45 919,5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Публичные нормативные социальные выплаты гражданам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42 701,1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44 245,7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45 919,5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города Саратова», установленными регалиями и материальным поощрением»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0240400000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2 845,7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3 125,0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3 415,0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2 845,7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3 125,0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3 415,0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2 820,0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3 099,3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3 389,3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Публичные нормативные социальные выплаты гражданам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2 820,0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3 099,3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3 389,3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города Саратова и не имеющим стационарного телефона»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0240500000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024050М000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024050М000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024050М000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024050М000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Публичные нормативные социальные выплаты гражданам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024050М000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0250000000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274 987,6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286 812,1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298 858,2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«Предоставление адресной финансовой помощи»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0250100000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274 987,6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286 812,1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298 858,2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0250177110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274 987,6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286 812,1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298 858,2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0250177110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4 124,8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4 302,1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4 482,8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0250177110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4 124,8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4 302,1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4 482,8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0250177110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270 862,8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282 510,0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294 375,4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Публичные нормативные социальные выплаты гражданам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0250177110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270 862,8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282 510,0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294 375,4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566 245,6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566 245,6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566 245,6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«Управление муниципальным долгом»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0310100000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Процентные платежи по муниципальному долгу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0310100070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Обслуживание государственного (муниципального) долга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0310100070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700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Обслуживание муниципального долга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0310100070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730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0310200000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549 704,0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549 704,0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549 704,0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Процентные платежи по муниципальному долгу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0310200070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549 704,0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549 704,0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549 704,0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Обслуживание государственного (муниципального) долга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0310200070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700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549 704,0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549 704,0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549 704,0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Обслуживание муниципального долга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0310200070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730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549 704,0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549 704,0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549 704,0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Подпрограмма «Автоматизация систем управления бюджетным процессом»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16 245,6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16 245,6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16 245,6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335,3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335,3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335,3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335,3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«Сопровождение систем и техническая поддержка ПО»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7 851,2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7 851,2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7 851,2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7 851,2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«Поддержание технической инфраструктуры»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0320300000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0320400000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6 515,1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6 515,1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6 515,1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6 515,1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6 515,1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6 515,1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6 515,1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6 515,1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6 515,1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6 515,1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6 515,1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6 515,1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0320500000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1 358,0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032050М000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1 358,0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032050М000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1 358,0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032050М000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1 358,0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3 252 713,2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2 928 911,1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2 849 706,3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«Совершенствование и развитие сети автомобильных дорог»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2 929 147,4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2 605 411,0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2 520 471,2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1 193 665,5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1 527 259,8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1 442 320,0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0410205Д10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390 586,0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473 559,8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373 820,0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0410205Д10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390 586,0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473 559,8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373 820,0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0410205Д10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390 586,0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473 559,8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373 820,0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041020Д000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803 079,5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1 053 700,0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1 068 500,0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041020Д000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774 923,3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1 053 700,0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1 068 500,0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041020Д000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774 923,3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1 053 700,0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1 068 500,0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041020Д000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28 156,2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041020Д000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28 156,2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«Обеспечение безопасности дорожного движения»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0410300000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55 051,2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55 051,2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55 051,2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041030Д000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55 051,2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55 051,2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55 051,2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041030Д000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55 051,2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55 051,2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55 051,2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041030Д000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55 051,2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55 051,2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55 051,2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«Строительство и реконструкция автомобильных дорог»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264 330,7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Строительство автомобильной дороги по ул. Рижской (от ул. им. Блинова Ф.А. до 1-го проезда Строителей)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2 077,6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2 077,6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Бюджетные инвестиции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2 077,6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Строительство автомобильной дороги по ул. 1-й Прокатной (от ул. Зеркальной до ул. им. Академика О.К. Антонова)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3 747,5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3 747,5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Бюджетные инвестиции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3 747,5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25 600,0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25 600,0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Бюджетные инвестиции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25 600,0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74 650,0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74 650,0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Бюджетные инвестиции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74 650,0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Строительство автомобильной дороги по ул. Автомобильной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0410406ДА0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4 300,8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0410406ДА0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4 300,8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Бюджетные инвестиции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0410406ДА0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4 300,8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Строительство автомобильной дороги по ул. им. Михаила Булгакова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0410406ДВ0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5 521,6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0410406ДВ0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5 521,6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Бюджетные инвестиции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0410406ДВ0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5 521,6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0410406ДГ0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126 593,2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0410406ДГ0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126 593,2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Бюджетные инвестиции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0410406ДГ0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126 593,2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Строительство участка автомобильной дороги от Московского шоссе, в продолжение проезда верхнего Нефтегорского, до границы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0410406ДД0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15 120,0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0410406ДД0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15 120,0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Бюджетные инвестиции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0410406ДД0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15 120,0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Строительство автомобильной дороги по ул. им. Сдобнова Николая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0410406ДЕ0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6 720,0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0410406ДЕ0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6 720,0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Бюджетные инвестиции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0410406ДЕ0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6 720,0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«Ремонт тротуаров»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0410500000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041050Д000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041050Д000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041050Д000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«Обеспечение транспортной безопасности»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0411000000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041100Д000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041100Д000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041100Д000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«Дорожная сеть»)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041R100000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1 393 300,0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1 000 300,0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1 000 300,0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(ремонт и капитальный ремонт автомобильных дорог)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041R1U7191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805 961,0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041R1U7191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805 961,0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041R1U7191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805 961,0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(реконструкция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Саратова)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041R1U7192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587 039,0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041R1U7192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587 039,0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Бюджетные инвестиции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041R1U7192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587 039,0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Финансовое обеспечение дорожной деятельности в рамках реализации национального проекта «Безопасные и качественные автомобильные дороги»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041R1П3930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041R1П3930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041R1П3930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«Транспортное обслуживание населения»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323 565,8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323 500,1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329 235,1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«Организация транспортного обслуживания населения»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203 565,8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203 500,1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209 235,1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203 565,8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203 500,1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209 235,1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124 200,5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128 306,3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132 974,2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124 200,5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128 306,3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132 974,2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76 910,1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72 738,6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73 805,7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76 910,1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72 738,6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73 805,7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2 455,2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2 455,2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2 455,2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Уплата налогов, сборов и иных платежей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2 455,2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2 455,2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2 455,2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115 021,0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Возмещение части затрат в связи с оказанием услуг по перевозке пассажиров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0420207050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115 021,0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0420207050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115 021,0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0420207050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115 021,0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«Строительство скоростной трамвайной линии Мирный пер. - 6-я Дачная»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0420300000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4 979,0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Строительство скоростной трамвайной линии Мирный пер. - 6-я Дачная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0420306900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4 979,0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0420306900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4 979,0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0420306900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460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4 979,0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366 486,0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372 116,0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375 173,6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«Содержание и благоустройство территорий города»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216 461,1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220 055,2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221 001,5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174 696,6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177 390,3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177 323,4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105 143,8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107 743,9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107 743,9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105 143,8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107 743,9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107 743,9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105 143,8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107 743,9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107 743,9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69 552,8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69 646,4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69 579,5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69 552,8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69 646,4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69 579,5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69 552,8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69 646,4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69 579,5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 xml:space="preserve">Основное мероприятие «Содержание муниципальных кладбищ»  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26 227,0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27 121,0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28 067,3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25 127,0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26 021,0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26 967,3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21 436,3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22 287,2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23 193,8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21 436,3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22 287,2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23 193,8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3 602,2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3 644,4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3 684,0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3 602,2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3 644,4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3 684,0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88,5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89,4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89,5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Уплата налогов, сборов и иных платежей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88,5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89,4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89,5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0510207020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0510207020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0510207020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«Улучшение внешнего облика города»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0510300000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15 323,1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15 433,6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15 323,1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Ликвидация несанкционированного складирования отходов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0510308140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8 167,1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8 277,6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8 167,1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0510308140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8 167,1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8 277,6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8 167,1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0510308140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8 167,1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8 277,6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8 167,1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0510308150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0510308150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0510308150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0510377130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2 156,0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2 156,0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2 156,0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0510377130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2 156,0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2 156,0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2 156,0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0510377130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2 156,0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2 156,0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2 156,0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0510400000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287,7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287,7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287,7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051040М000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287,7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«Содержание, ремонт и развитие инженерных сетей»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150 024,9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152 060,8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154 172,1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 «Наружное освещение улиц города»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0520100000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105 024,9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107 060,8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109 172,1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0520107150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105 024,9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107 060,8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109 172,1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0520107150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105 024,9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107 060,8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109 172,1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0520107150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105 024,9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107 060,8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109 172,1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«Водоотведение поверхностных и дренажных вод в границах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0520200000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0520207060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0520207060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0520207060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0600000000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5 104,4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15 404,6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15 404,6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0610000000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1 904,4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15 404,6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15 404,6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061F200000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1 904,4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15 404,6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15 404,6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 (дворовые территории)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061F2П5553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1 904,4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15 404,6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15 404,6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061F2П5553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1 904,4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15 404,6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15 404,6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061F2П5553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1 904,4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15 404,6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15 404,6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0620000000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062F200000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 (общественные территории)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062F2П5552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062F2П5552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062F2П5552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196 176,9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182 200,1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176 266,5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«Развитие жилищного хозяйства»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97 139,1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91 988,1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101 854,9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71 083,1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65 917,1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64 561,2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0710108030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38 921,1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37 439,8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36 456,3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0710108030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38 921,1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37 439,8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36 456,3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0710108030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38 921,1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37 439,8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36 456,3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0710108040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28 522,0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24 637,3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24 064,9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0710108040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28 522,0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24 637,3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24 064,9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0710108040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28 522,0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24 637,3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24 064,9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0710108050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3 780,0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3 980,0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0710108050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3 780,0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3 980,0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0710108050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3 780,0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3 980,0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0710108180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0710108180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0710108180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26 056,0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26 071,0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37 293,7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26 056,0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26 071,0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37 293,7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26 056,0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26 071,0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37 293,7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071020М000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26 056,0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26 071,0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37 293,7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«Развитие коммунального хозяйства»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44 585,8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40 579,4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41 618,2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Основное мероприятие «Создание мест (площадок) накопления твердых коммунальных отходов»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0720600000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6 744,3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1 681,1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1 681,1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072060М000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6 744,3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1 681,1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1 681,1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072060М000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6 744,3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1 681,1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1 681,1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072060М000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6 744,3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1 681,1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1 681,1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0720700000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37 841,5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38 898,3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39 937,1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0720705010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32 404,5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33 461,3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34 500,1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0720705010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32 404,5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33 461,3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34 500,1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0720705010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32 404,5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33 461,3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34 500,1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0720707030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5 437,0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5 437,0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5 437,0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0720707030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5 437,0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5 437,0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5 437,0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0720707030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5 437,0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5 437,0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5 437,0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0730000000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3 277,3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11 222,7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0730100000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3 277,3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11 222,7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3 277,3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11 222,7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3 277,3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11 222,7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3 277,3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11 222,7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 «Снос аварийного жилищного фонда»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0740000000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29 800,0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16 137,4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9 585,5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0740100000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29 800,0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16 137,4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9 585,5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074010М000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29 800,0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16 137,4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9 585,5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074010М000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29 800,0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16 137,4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9 585,5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074010М000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29 800,0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16 137,4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9 585,5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«Обеспечение функционирования инженерных объектов (сооружений), находящихся в муниципальной собственности»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0760000000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21 374,7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22 272,5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23 207,9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«Организация работ по функционированию инженерных объектов (сооружений), находящихся в муниципальной собственности»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0760100000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21 374,7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22 272,5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23 207,9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076010М000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21 374,7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22 272,5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23 207,9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076010М000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21 374,7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22 272,5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23 207,9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076010М000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21 374,7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22 272,5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23 207,9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0800000000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2 067,7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2 067,7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2 067,7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0810000000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2 021,7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2 021,7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2 021,7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0810100000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2 021,7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2 021,7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2 021,7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081010М000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2 021,7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2 021,7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2 021,7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081010М000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2 021,7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2 021,7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2 021,7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081010М000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1 670,8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1 854,2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1 854,2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081010М000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350,9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167,5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167,5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0820000000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0820300000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082030М000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082030М000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082030М000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8 357 387,5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8 456 076,6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8 511 241,7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«Развитие системы дошкольного образования»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3 876 709,6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3 936 823,9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3 972 136,8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3 565 406,0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3 627 177,7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3 642 784,8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1 106 855,7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1 168 627,4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1 184 234,5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1 106 855,7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1 168 627,4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1 184 234,5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1 013 394,6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1 064 985,5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1 077 107,9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93 461,2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103 641,9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107 126,6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1010176700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2 458 550,3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2 458 550,3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2 458 550,3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1010176700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2 458 550,3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2 458 550,3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2 458 550,3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1010176700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2 275 336,2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2 275 336,2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2 275 336,2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1010176700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183 214,1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183 214,1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183 214,1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21 535,0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21 535,0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21 535,0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1010276900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21 535,0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21 535,0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21 535,0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1010276900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21 535,0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21 535,0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21 535,0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1010276900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19 781,2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19 781,2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19 781,2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1010276900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1 753,8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1 753,8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1 753,8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1010300000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289 768,6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288 111,2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307 817,0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1010377900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289 768,6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288 111,2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307 817,0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1010377900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289 768,6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288 111,2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307 817,0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1010377900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289 768,6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288 111,2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307 817,0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441 807,5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443 579,4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449 494,6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441 457,5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443 229,4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449 144,6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357 196,6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356 987,9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361 291,3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357 196,6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356 987,9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361 291,3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279 522,9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279 364,3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283 462,4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77 673,7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77 623,6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77 828,9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34 650,3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36 630,9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38 242,7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31 679,9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32 943,0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34 127,6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31 679,9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32 943,0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34 127,6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2 894,4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3 612,9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4 040,1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2 894,4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3 612,9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4 040,1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Уплата налогов, сборов и иных платежей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46 137,8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46 137,8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46 137,8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4 793,6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4 793,6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4 793,6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4 793,6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4 793,6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4 793,6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41 344,2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41 344,2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41 344,2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32 855,7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32 855,7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32 855,7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1020172500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8 488,5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8 488,5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8 488,5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3 472,8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3 472,8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3 472,8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360,8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360,8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3 112,0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3 112,0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3 112,0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2 473,0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2 473,0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2 473,0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10201S2500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639,0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639,0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639,0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1020400000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102040М000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«Развитие системы общего образования»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4 028 765,0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4 065 234,2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4 078 801,5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3 875 228,4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3 911 042,9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3 924 509,6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591 861,0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627 672,9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641 139,6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591 861,0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627 672,9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641 139,6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378 556,5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386 256,2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394 586,4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213 304,5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241 416,7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246 553,2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1030177000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3 283 069,4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3 283 069,4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3 283 069,4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1030177000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26 568,2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26 568,2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26 568,2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Расходы на выплаты персоналу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1030177000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26 568,2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26 568,2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26 568,2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1030177000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835,8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835,8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835,8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1030177000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835,8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835,8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835,8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1030177000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3 255 665,0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3 255 665,0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3 255 665,0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1030177000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2 469 741,0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2 469 741,0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2 469 741,0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1030177000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785 924,0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785 924,0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785 924,0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1030177000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Уплата налогов, сборов и иных платежей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1030177000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130 666,8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132 961,2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133 060,2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1030207080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27 768,5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30 062,9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30 161,9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1030207080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7 704,9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7 755,9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7 854,9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1030207080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5 795,6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5 795,6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5 795,6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1030207080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1 909,3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1 960,3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2 059,3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1030207080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20 063,6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22 307,0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22 307,0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1030207080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20 063,6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22 307,0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22 307,0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1030277200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102 898,3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102 898,3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102 898,3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1030277200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62 663,8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62 663,8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62 663,8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1030277200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50 450,8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50 450,8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50 450,8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1030277200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12 213,0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12 213,0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12 213,0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1030277200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40 234,5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40 234,5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40 234,5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1030277200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40 234,5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40 234,5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40 234,5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1030300000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21 761,6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20 121,9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20 123,5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1030307090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21 761,6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20 121,9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20 123,5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1030307090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173,3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173,3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173,3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1030307090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173,3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173,3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173,3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1030307090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21 588,3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19 948,6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19 950,2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1030307090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21 588,3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19 948,6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19 950,2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1030400000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1 108,2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1 108,2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1 108,2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1030476900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1 108,2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1 108,2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1 108,2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1030476900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1 108,2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1 108,2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1 108,2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1030476900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811,5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811,5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811,5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1030476900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296,7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1050000000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10 105,4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10 439,1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10 808,8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1050200000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10 105,4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10 439,1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10 808,8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1050205030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10 105,4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10 439,1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10 808,8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1050205030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9 391,2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9 707,6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10 065,8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1050205030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9 391,2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9 707,6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10 065,8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1050205030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709,6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726,9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738,4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1050205030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709,6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726,9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738,4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1050205030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Уплата налогов, сборов и иных платежей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1050205030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111 900,0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111 700,0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1 700,0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1120100000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1 700,0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1 700,0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1 700,0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1 700,0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1130000000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1130100000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1130107150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1130107150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1130107150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297 457,2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306 790,9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316 438,7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90 134,8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91 361,5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93 973,2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340,3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340,3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340,3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340,3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«Организация и проведение физкультурных мероприятий»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4 670,1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4 683,0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4 683,0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1210205010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4 670,1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4 683,0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4 683,0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1210205010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4 670,1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4 683,0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4 683,0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1210205010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1210205010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3 870,1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3 883,0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3 883,0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1210300000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1210305010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1210305010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1210305010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288,9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1210400000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84 835,5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86 049,3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88 661,0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1210405010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84 835,5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86 049,3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88 661,0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1210405010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84 835,5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86 049,3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88 661,0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1210405010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84 835,5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86 049,3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88 661,0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207 322,4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215 429,4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222 465,5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203 648,4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211 755,4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218 791,5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173 718,3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181 113,1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187 311,5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173 718,3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181 113,1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187 311,5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105 218,8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109 722,4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113 240,8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1220105010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68 499,5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71 390,7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74 070,7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29 930,1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30 642,3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31 480,0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22 184,1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22 898,1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23 711,4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22 184,1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22 898,1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23 711,4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7 745,5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7 743,7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7 768,1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7 745,5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7 743,7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7 768,1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Уплата налогов, сборов и иных платежей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2 900,6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2 900,6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2 900,6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1220205010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2 900,6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2 900,6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2 900,6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1220205010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2 900,6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2 900,6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2 900,6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1220205010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2 900,6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2 900,6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2 900,6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1220300000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573,4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573,4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573,4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573,4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573,4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573,4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423,4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423,4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423,4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423,4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423,4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423,4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122030М000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360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1220400000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122040М000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360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2 820,9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2 225,7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1 988,1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«Специальная оценка условий труда»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1 289,7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849,5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587,0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1310100000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1 289,7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849,5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587,0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1310105030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192,7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1310105030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192,7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1310105030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192,7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1 097,0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582,5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1 097,0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582,5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897,0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582,5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582,5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«Обучение по охране труда руководителей и специалистов»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162,2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208,4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1320100000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162,2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208,4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68,7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68,7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1320105030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68,7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137,8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131,8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137,8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131,8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128,8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131,8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«Организация прохождения медицинских осмотров»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1330000000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463,5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343,0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1330100000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463,5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343,0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1330105030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1330105030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1330105030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285,0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58,0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58,0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58,0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1340000000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818,5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825,6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770,6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1340100000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818,5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825,6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770,6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1340105030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489,5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496,6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490,6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1340105030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489,5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496,6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490,6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1340105030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489,5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496,6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490,6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134010М000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134010М000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134010М000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«Обеспечение выполнения требований охраны труда»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1350000000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«Проведение семинаров»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1350100000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135010М000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135010М000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135010М000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«Проведение смотров-конкурсов»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1350200000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135020М000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135020М000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135020М000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6 833,2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7 066,3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7 295,5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1410100000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1420100000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142010М000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1430000000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6 133,2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6 366,3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6 595,5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1430100000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6 133,2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6 366,3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6 595,5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6 133,2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6 366,3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6 595,5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94,1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97,5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90,6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94,1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97,5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6 042,6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6 272,2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6 498,0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Публичные нормативные социальные выплаты гражданам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143010М000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6 042,6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6 272,2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6 498,0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1500000000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1510000000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1510100000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151010М000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151010М000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151010М000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1510600000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151060М000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151060М000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151060М000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Ведомственные целевые 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155 953,5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158 377,4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160 778,8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202000М000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202000М000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Бюджетные инвестиции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202000М000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410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Ведомственная целевая программа 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2030000000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13 959,8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12 459,8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12 459,8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203000М000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13 959,8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12 459,8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12 459,8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203000М000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13 959,8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12 459,8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12 459,8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203000М000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13 959,8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12 459,8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12 459,8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Ведомственная целевая программа «Поддержка социально ориентированных некоммерческих организаций города Саратова»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2040000000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204000М000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204000М000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204000М000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630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2050000000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205000М000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205000М000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205000М000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73 371,4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74 773,4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77 152,0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71 197,4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72 673,4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75 052,0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61 615,6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63 492,5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65 812,4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61 615,6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63 492,5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65 812,4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9 227,1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8 806,6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8 867,5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9 227,1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8 806,6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8 867,5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354,7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374,3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372,1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Уплата налогов, сборов и иных платежей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354,7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374,3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372,1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2070008160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2 074,0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2070008160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2 074,0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2070008160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2 074,0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207000М000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Ведомственная целевая программа «Развитие педагогического потенциала»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2080000000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1 036,0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1 036,0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1 036,0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208000М000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1 036,0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1 036,0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1 036,0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208000М000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208000М000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208000М000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Премии и гранты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208000М000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406,0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208000М000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324,0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автономным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208000М000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324,0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20A0000000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20A000М000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20A000М000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20A000М000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20Б0000000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20Б000М000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20Б000М000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20Б000М000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20В0000000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5 986,9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6 008,8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6 031,6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20В0005030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5 986,9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6 008,8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6 031,6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20В0005030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5 986,9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6 008,8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6 031,6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20В0005030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5 986,9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6 008,8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6 031,6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20Д0000000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2 298,0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20Д000М000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2 298,0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20Д000М000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2 298,0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20Д000М000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2 298,0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Ведомственная целевая 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20Ж0000000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911,4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20Ж000М000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911,4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20Ж000М000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911,4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20Ж000М000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911,4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20Ш0000000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Реализация мероприятий программы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20Ш000М000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20Ш000М000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20Ш000М000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Выполнение функций органами местного самоуправления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1 130 926,0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1 101 683,5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1 140 640,1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деятельности представительного органа власти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118 160,3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114 299,2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118 306,1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депутатов Саратовской городской Думы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3010001020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8 217,5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7 311,0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7 533,0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3010001020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8 217,5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7 311,0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7 533,0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3010001020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8 217,5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7 311,0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7 533,0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3010002020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109 942,8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106 988,2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110 773,1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3010002020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97 388,8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98 731,2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103 220,9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3010002020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97 388,8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98 731,2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103 220,9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3010002020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12 484,0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8 187,0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7 482,2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3010002020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12 484,0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8 187,0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7 482,2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3010002020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Уплата налогов, сборов и иных платежей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3010002020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35 691,8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36 008,8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37 301,2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3020001030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5 274,6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5 465,3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5 673,1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3020001030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5 274,6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5 465,3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5 673,1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3020001030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5 274,6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5 465,3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5 673,1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3020002020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30 417,2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30 543,5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31 628,1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3020002020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28 331,9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28 768,2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29 910,7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3020002020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28 331,9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28 768,2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29 910,7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3020002020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2 085,3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1 775,3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1 717,4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3020002020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2 085,3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1 775,3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1 717,4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3030000000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60 967,2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7 876,8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8 159,3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3030001040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5 136,2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5 321,8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5 523,2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3030001040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5 136,2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5 321,8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5 523,2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3030001040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5 136,2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5 321,8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5 523,2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3030002020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2 557,5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2 555,0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2 636,1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3030002020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2 209,0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2 376,8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3030002020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2 209,0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2 290,1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2 376,8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3030002020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348,5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264,9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259,3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3030002020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348,5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264,9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259,3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Проведение выборов и референдумов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3030003000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53 273,5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3030003000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53 273,5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Специальные расходы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3030003000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880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53 273,5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деятельности органов исполнительной власти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656 244,9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672 403,2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695 866,4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3040002010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3 486,1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3 556,6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3 687,7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3040002010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3 486,1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3 556,6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3 687,7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3040002010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3 486,1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3 556,6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3 687,7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613 377,8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629 052,6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651 974,1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576 995,4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592 982,7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615 059,9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576 995,4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592 982,7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615 059,9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35 766,4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35 991,9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36 831,2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35 766,4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35 991,9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36 831,2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582,0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83,0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Исполнение судебных актов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830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Уплата налогов, сборов и иных платежей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82,0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83,0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3040004010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224,3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449,5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3040004010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224,3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449,5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3040004010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224,3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449,5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3040004020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1 231,6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1 341,7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1 461,0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3040004020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1 231,6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1 341,7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1 461,0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3040004020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1 231,6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1 341,7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1 461,0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3040004030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176,4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183,2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3040004030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176,4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183,2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3040004030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176,4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183,2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3040076300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1 433,9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1 433,9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1 433,9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3040076300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1 229,3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1 273,8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1 321,9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3040076300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1 229,3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1 273,8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1 321,9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3040076300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112,0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3040076300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204,6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112,0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2 150,8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2 150,8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2 150,8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1 870,3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1 870,3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1 870,3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1 870,3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1 870,3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1 870,3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280,5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3040076500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280,5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280,5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3040076600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6 452,5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6 452,5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6 452,5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3040076600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5 679,7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5 679,7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5 679,7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3040076600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5 679,7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5 679,7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5 679,7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3040076600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772,8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772,8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772,8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3040076600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772,8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772,8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772,8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3040077130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3040077130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3040077130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2 867,8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2 867,8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2 867,8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2 686,5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2 782,6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2 848,8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2 686,5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2 782,6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2 848,8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181,3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3040077150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181,3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3040077800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668,9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741,4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800,7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3040077800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557,9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578,0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3040077800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557,9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578,0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3040077800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163,4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3040077800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163,4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3040077Б00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24 376,2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24 376,2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24 376,2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3040077Б00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17 667,6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18 306,6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18 999,1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3040077Б00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17 667,6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18 306,6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18 999,1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3040077Б00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6 708,6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6 069,6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5 377,1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3040077Б00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6 708,6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6 069,6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5 377,1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функций территориальных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259 861,8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271 095,5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281 007,1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221 512,5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231 822,6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240 889,3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209 765,9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215 129,5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223 189,2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209 765,9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215 129,5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223 189,2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11 746,6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16 613,1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17 630,1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11 746,6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16 613,1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17 630,1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Уплата налогов, сборов и иных платежей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3050002020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3050004050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146,8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3050004050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146,8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3050004050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127,6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146,8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3050004070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3050004070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3050004070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155,2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3050076400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2 867,8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2 867,8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2 867,8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3050076400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2 616,1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2 690,4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2 772,2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3050076400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2 616,1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2 690,4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2 772,2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3050076400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95,6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3050076400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177,4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95,6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3050077120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26 168,6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26 168,6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26 168,6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3050077120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18 627,4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19 160,1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19 694,2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3050077120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18 627,4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19 160,1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19 694,2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3050077120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7 541,2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7 008,5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6 474,4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3050077120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7 541,2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7 008,5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6 474,4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3050077800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8 470,7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9 388,4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10 139,6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3050077800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5 454,3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5 612,6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5 798,8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3050077800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120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5 454,3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5 612,6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5 798,8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3050077800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3 016,4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3 775,8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4 340,8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3050077800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3 016,4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3 775,8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4 340,8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3050077И00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534,5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553,9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574,8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3050077И00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534,5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553,9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574,8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3050077И00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534,5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553,9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574,8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Непрограммные мероприятия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3100000000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678 114,8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650 860,8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889 584,8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Резервные фонды местных администраций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3110000000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3110000100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3110000100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Резервные средства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3110000100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870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 прочих муниципальных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3120000000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275 220,9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281 918,7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291 476,6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централизованной бухгалтерии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3120005020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268 971,7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275 462,5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284 796,2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3120005020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241 211,6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249 445,7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258 217,0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3120005020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241 211,6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249 445,7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258 217,0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3120005020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27 683,5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25 941,0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26 503,5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3120005020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27 683,5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25 941,0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26 503,5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3120005020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75,8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75,7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Уплата налогов, сборов и иных платежей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3120005020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76,6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75,8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75,7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3120077300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6 249,2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6 456,2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6 680,4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3120077300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6 019,5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6 224,1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6 448,2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3120077300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6 019,5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6 224,1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6 448,2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3120077300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229,7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232,2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3120077300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229,7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232,2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Другие непрограммные мероприятия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372 893,9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338 942,1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568 108,2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15 525,1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16 060,4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16 619,8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15 525,1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16 060,4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16 619,8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бюджетным учреждениям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3130005010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610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15 525,1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16 060,4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16 619,8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37 923,9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39 006,8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40 193,7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33 063,0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34 294,9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35 563,8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 на выплаты персоналу казенных учреждений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110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33 063,0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34 294,9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35 563,8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4 588,3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4 608,4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4 629,4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4 588,3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4 608,4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4 629,4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103,5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Уплата налогов, сборов и иных платежей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3130005030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272,6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103,5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0,5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3130007120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11 170,2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11 170,2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11 170,2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3130007120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11 170,2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11 170,2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11 170,2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3130007120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810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11 170,2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11 170,2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11 170,2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Договоры пожизненного содержания с иждивением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1 487,1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1 487,1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1 487,1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1 487,1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1 487,1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1 487,1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360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1 487,1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1 487,1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1 487,1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Мероприятия по обеспечению мобилизационной готовности экономики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1 249,0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1 340,0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1 249,0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1 340,0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1 486,0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1 249,0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1 340,0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3130008070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3130008070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3130008070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3130008080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Мероприятия в области строительства, архитектуры и градостроительства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3130008090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5 000,0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3130008110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3130008110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3130008110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3130008130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3130008130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3130008130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3130008190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3130008190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Уплата налогов, сборов и иных платежей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3130008190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2 500,0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 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3130008200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3130008200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3130008200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240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150,0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Мероприятия по проведению конкурса «Изменим город вместе!»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3130008220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3130008220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Премии и гранты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3130008220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350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300,0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31300И0000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292 501,6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259 668,6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486 997,4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vAlign w:val="bottom"/>
          </w:tcPr>
          <w:p w:rsidR="00F0317C" w:rsidRPr="00F0317C" w:rsidRDefault="00F0317C" w:rsidP="00F0317C">
            <w:r w:rsidRPr="00F0317C">
              <w:t>Иные бюджетные ассигнования</w:t>
            </w:r>
          </w:p>
        </w:tc>
        <w:tc>
          <w:tcPr>
            <w:tcW w:w="1632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31300И0000</w:t>
            </w:r>
          </w:p>
        </w:tc>
        <w:tc>
          <w:tcPr>
            <w:tcW w:w="576" w:type="dxa"/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800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292 501,6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259 668,6</w:t>
            </w:r>
          </w:p>
        </w:tc>
        <w:tc>
          <w:tcPr>
            <w:tcW w:w="1559" w:type="dxa"/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486 997,4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tcBorders>
              <w:bottom w:val="single" w:sz="4" w:space="0" w:color="auto"/>
            </w:tcBorders>
            <w:vAlign w:val="bottom"/>
          </w:tcPr>
          <w:p w:rsidR="00F0317C" w:rsidRPr="00F0317C" w:rsidRDefault="00F0317C" w:rsidP="00F0317C">
            <w:r w:rsidRPr="00F0317C">
              <w:t>Исполнение судебных актов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31300И0000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vAlign w:val="center"/>
          </w:tcPr>
          <w:p w:rsidR="00F0317C" w:rsidRPr="00F0317C" w:rsidRDefault="00F0317C" w:rsidP="00F0317C">
            <w:pPr>
              <w:jc w:val="center"/>
            </w:pPr>
            <w:r w:rsidRPr="00F0317C">
              <w:t>830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292 501,6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259 668,6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486 997,4</w:t>
            </w:r>
          </w:p>
        </w:tc>
      </w:tr>
      <w:tr w:rsidR="00F0317C" w:rsidRPr="00F0317C" w:rsidTr="00C11EF8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317C" w:rsidRPr="00F0317C" w:rsidRDefault="00F0317C" w:rsidP="00F0317C">
            <w:r w:rsidRPr="00F0317C">
              <w:t>ВСЕГО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F0317C" w:rsidRPr="00F0317C" w:rsidRDefault="00F0317C" w:rsidP="00F0317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16 441 212,2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16 197 690,6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F0317C" w:rsidRPr="00F0317C" w:rsidRDefault="00F0317C" w:rsidP="00F0317C">
            <w:pPr>
              <w:jc w:val="right"/>
            </w:pPr>
            <w:r w:rsidRPr="00F0317C">
              <w:t>16 482 440,6</w:t>
            </w:r>
          </w:p>
        </w:tc>
      </w:tr>
    </w:tbl>
    <w:p w:rsidR="00A603F3" w:rsidRDefault="00A603F3" w:rsidP="0036214E">
      <w:pPr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42"/>
        <w:gridCol w:w="1578"/>
        <w:gridCol w:w="307"/>
        <w:gridCol w:w="1274"/>
        <w:gridCol w:w="1585"/>
      </w:tblGrid>
      <w:tr w:rsidR="005365B6" w:rsidTr="005365B6">
        <w:trPr>
          <w:cantSplit/>
        </w:trPr>
        <w:tc>
          <w:tcPr>
            <w:tcW w:w="10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lang w:eastAsia="en-US"/>
              </w:rPr>
            </w:pPr>
            <w:r>
              <w:t xml:space="preserve">Председатель комитета по финансам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365B6" w:rsidTr="005365B6">
        <w:trPr>
          <w:cantSplit/>
        </w:trPr>
        <w:tc>
          <w:tcPr>
            <w:tcW w:w="10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lang w:eastAsia="en-US"/>
              </w:rPr>
            </w:pPr>
            <w:r>
              <w:t xml:space="preserve">администрации муниципального образования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365B6" w:rsidTr="005365B6">
        <w:trPr>
          <w:cantSplit/>
        </w:trPr>
        <w:tc>
          <w:tcPr>
            <w:tcW w:w="10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lang w:eastAsia="en-US"/>
              </w:rPr>
            </w:pPr>
            <w:r>
              <w:t>«Город Саратов»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365B6" w:rsidRDefault="005365B6">
            <w:pPr>
              <w:rPr>
                <w:lang w:eastAsia="en-US"/>
              </w:rPr>
            </w:pPr>
            <w:r>
              <w:t>А.С. Струков</w:t>
            </w:r>
          </w:p>
        </w:tc>
      </w:tr>
    </w:tbl>
    <w:p w:rsidR="005365B6" w:rsidRPr="005365B6" w:rsidRDefault="005365B6" w:rsidP="0036214E">
      <w:pPr>
        <w:rPr>
          <w:sz w:val="28"/>
          <w:szCs w:val="28"/>
          <w:lang w:val="en-US"/>
        </w:rPr>
      </w:pPr>
    </w:p>
    <w:sectPr w:rsidR="005365B6" w:rsidRPr="005365B6" w:rsidSect="00453663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FB6" w:rsidRDefault="00514FB6">
      <w:r>
        <w:separator/>
      </w:r>
    </w:p>
  </w:endnote>
  <w:endnote w:type="continuationSeparator" w:id="1">
    <w:p w:rsidR="00514FB6" w:rsidRDefault="00514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FB6" w:rsidRDefault="00514FB6">
      <w:r>
        <w:separator/>
      </w:r>
    </w:p>
  </w:footnote>
  <w:footnote w:type="continuationSeparator" w:id="1">
    <w:p w:rsidR="00514FB6" w:rsidRDefault="00514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Default="0013674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6740" w:rsidRDefault="0013674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Pr="00F9685B" w:rsidRDefault="00136740">
    <w:pPr>
      <w:pStyle w:val="a4"/>
      <w:framePr w:wrap="around" w:vAnchor="text" w:hAnchor="margin" w:xAlign="center" w:y="1"/>
      <w:rPr>
        <w:rStyle w:val="a5"/>
        <w:sz w:val="20"/>
      </w:rPr>
    </w:pPr>
    <w:r w:rsidRPr="00F9685B">
      <w:rPr>
        <w:rStyle w:val="a5"/>
        <w:sz w:val="20"/>
      </w:rPr>
      <w:fldChar w:fldCharType="begin"/>
    </w:r>
    <w:r w:rsidRPr="00F9685B">
      <w:rPr>
        <w:rStyle w:val="a5"/>
        <w:sz w:val="20"/>
      </w:rPr>
      <w:instrText xml:space="preserve">PAGE  </w:instrText>
    </w:r>
    <w:r w:rsidRPr="00F9685B">
      <w:rPr>
        <w:rStyle w:val="a5"/>
        <w:sz w:val="20"/>
      </w:rPr>
      <w:fldChar w:fldCharType="separate"/>
    </w:r>
    <w:r w:rsidR="00112A5F">
      <w:rPr>
        <w:rStyle w:val="a5"/>
        <w:noProof/>
        <w:sz w:val="20"/>
      </w:rPr>
      <w:t>53</w:t>
    </w:r>
    <w:r w:rsidRPr="00F9685B">
      <w:rPr>
        <w:rStyle w:val="a5"/>
        <w:sz w:val="20"/>
      </w:rPr>
      <w:fldChar w:fldCharType="end"/>
    </w:r>
  </w:p>
  <w:p w:rsidR="00136740" w:rsidRDefault="0013674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3847"/>
    <w:rsid w:val="00006AFD"/>
    <w:rsid w:val="00071CC5"/>
    <w:rsid w:val="000874ED"/>
    <w:rsid w:val="000C0FFF"/>
    <w:rsid w:val="000E5031"/>
    <w:rsid w:val="001100D5"/>
    <w:rsid w:val="00112A5F"/>
    <w:rsid w:val="00114F63"/>
    <w:rsid w:val="00136740"/>
    <w:rsid w:val="001400B7"/>
    <w:rsid w:val="00144B49"/>
    <w:rsid w:val="001622BF"/>
    <w:rsid w:val="001C1EEE"/>
    <w:rsid w:val="001C28B7"/>
    <w:rsid w:val="001E5DA5"/>
    <w:rsid w:val="001E5F43"/>
    <w:rsid w:val="00216CE0"/>
    <w:rsid w:val="00236378"/>
    <w:rsid w:val="00241A66"/>
    <w:rsid w:val="00252FDA"/>
    <w:rsid w:val="0026713B"/>
    <w:rsid w:val="0027699F"/>
    <w:rsid w:val="00281493"/>
    <w:rsid w:val="002A7FA2"/>
    <w:rsid w:val="002C4511"/>
    <w:rsid w:val="002D3224"/>
    <w:rsid w:val="002F2559"/>
    <w:rsid w:val="00333C7D"/>
    <w:rsid w:val="0036214E"/>
    <w:rsid w:val="00364364"/>
    <w:rsid w:val="003B5D1B"/>
    <w:rsid w:val="003C773C"/>
    <w:rsid w:val="003D5094"/>
    <w:rsid w:val="003F203E"/>
    <w:rsid w:val="00431B40"/>
    <w:rsid w:val="00453663"/>
    <w:rsid w:val="00463D61"/>
    <w:rsid w:val="004F1652"/>
    <w:rsid w:val="004F2E07"/>
    <w:rsid w:val="004F399B"/>
    <w:rsid w:val="004F535E"/>
    <w:rsid w:val="00514FB6"/>
    <w:rsid w:val="00532352"/>
    <w:rsid w:val="005365B6"/>
    <w:rsid w:val="00550DA0"/>
    <w:rsid w:val="005834A5"/>
    <w:rsid w:val="005940B3"/>
    <w:rsid w:val="005B6318"/>
    <w:rsid w:val="005C00FC"/>
    <w:rsid w:val="00647B68"/>
    <w:rsid w:val="00691610"/>
    <w:rsid w:val="006B5699"/>
    <w:rsid w:val="006E24B3"/>
    <w:rsid w:val="006E5D00"/>
    <w:rsid w:val="00704E82"/>
    <w:rsid w:val="007108F9"/>
    <w:rsid w:val="007509E6"/>
    <w:rsid w:val="007810B1"/>
    <w:rsid w:val="007933FA"/>
    <w:rsid w:val="00793DF7"/>
    <w:rsid w:val="007B326E"/>
    <w:rsid w:val="007C031F"/>
    <w:rsid w:val="00871A24"/>
    <w:rsid w:val="008A4EDA"/>
    <w:rsid w:val="008C2871"/>
    <w:rsid w:val="008F2491"/>
    <w:rsid w:val="00912F6F"/>
    <w:rsid w:val="00934C64"/>
    <w:rsid w:val="00936567"/>
    <w:rsid w:val="009452F6"/>
    <w:rsid w:val="009B404A"/>
    <w:rsid w:val="009D4665"/>
    <w:rsid w:val="009D7214"/>
    <w:rsid w:val="009E5BF0"/>
    <w:rsid w:val="009E5D6E"/>
    <w:rsid w:val="00A603F3"/>
    <w:rsid w:val="00B11B3B"/>
    <w:rsid w:val="00B212BE"/>
    <w:rsid w:val="00B22D55"/>
    <w:rsid w:val="00B5663F"/>
    <w:rsid w:val="00B72949"/>
    <w:rsid w:val="00B730AD"/>
    <w:rsid w:val="00B84FD8"/>
    <w:rsid w:val="00B86C8E"/>
    <w:rsid w:val="00BB7FD6"/>
    <w:rsid w:val="00BC7DA8"/>
    <w:rsid w:val="00C06807"/>
    <w:rsid w:val="00C119C3"/>
    <w:rsid w:val="00C11EF8"/>
    <w:rsid w:val="00C346B3"/>
    <w:rsid w:val="00C4020D"/>
    <w:rsid w:val="00C5029B"/>
    <w:rsid w:val="00C50BE5"/>
    <w:rsid w:val="00C86CFC"/>
    <w:rsid w:val="00C90CD7"/>
    <w:rsid w:val="00CA05D2"/>
    <w:rsid w:val="00CB0369"/>
    <w:rsid w:val="00CB2F5E"/>
    <w:rsid w:val="00CC24C8"/>
    <w:rsid w:val="00CC4348"/>
    <w:rsid w:val="00CD2D7C"/>
    <w:rsid w:val="00CF0AE3"/>
    <w:rsid w:val="00D22394"/>
    <w:rsid w:val="00D352A3"/>
    <w:rsid w:val="00D35859"/>
    <w:rsid w:val="00D802B3"/>
    <w:rsid w:val="00D87D50"/>
    <w:rsid w:val="00D9083A"/>
    <w:rsid w:val="00D915D6"/>
    <w:rsid w:val="00DA2BD0"/>
    <w:rsid w:val="00DA6B99"/>
    <w:rsid w:val="00DC7FD3"/>
    <w:rsid w:val="00DD10AE"/>
    <w:rsid w:val="00DF0DFD"/>
    <w:rsid w:val="00DF1213"/>
    <w:rsid w:val="00E8793D"/>
    <w:rsid w:val="00E96542"/>
    <w:rsid w:val="00ED72D9"/>
    <w:rsid w:val="00EF2F4E"/>
    <w:rsid w:val="00EF5A58"/>
    <w:rsid w:val="00F0317C"/>
    <w:rsid w:val="00F54CE4"/>
    <w:rsid w:val="00F740AE"/>
    <w:rsid w:val="00F83238"/>
    <w:rsid w:val="00F9685B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28"/>
      <w:szCs w:val="20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Pr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D72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72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16251</Words>
  <Characters>92636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108670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2</cp:revision>
  <cp:lastPrinted>2019-08-29T05:45:00Z</cp:lastPrinted>
  <dcterms:created xsi:type="dcterms:W3CDTF">2020-10-30T10:40:00Z</dcterms:created>
  <dcterms:modified xsi:type="dcterms:W3CDTF">2020-10-30T10:40:00Z</dcterms:modified>
</cp:coreProperties>
</file>